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CH"/>
        </w:rPr>
      </w:pPr>
      <w:r w:rsidRPr="00024F85">
        <w:rPr>
          <w:rFonts w:ascii="Arial" w:eastAsia="Times New Roman" w:hAnsi="Arial" w:cs="Arial"/>
          <w:sz w:val="36"/>
          <w:szCs w:val="36"/>
          <w:lang w:eastAsia="de-CH"/>
        </w:rPr>
        <w:t>EL CORONAVIRUS ES CURABLE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CH"/>
        </w:rPr>
      </w:pPr>
      <w:r>
        <w:rPr>
          <w:rFonts w:ascii="Arial" w:eastAsia="Times New Roman" w:hAnsi="Arial" w:cs="Arial"/>
          <w:noProof/>
          <w:sz w:val="24"/>
          <w:szCs w:val="24"/>
          <w:lang w:eastAsia="de-CH"/>
        </w:rPr>
        <w:drawing>
          <wp:inline distT="0" distB="0" distL="0" distR="0" wp14:anchorId="641E84E0" wp14:editId="01DC710D">
            <wp:extent cx="2771775" cy="1885950"/>
            <wp:effectExtent l="0" t="0" r="9525" b="0"/>
            <wp:docPr id="2" name="Imagen 2" descr="Michael Palomino con la cruz&#10;                    incaica con Madre Tie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chael Palomino con la cruz&#10;                    incaica con Madre Tier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 </w:t>
      </w:r>
    </w:p>
    <w:p w:rsidR="00024F85" w:rsidRPr="00024F85" w:rsidRDefault="00B04601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PE" w:eastAsia="de-CH"/>
        </w:rPr>
        <w:t xml:space="preserve">1) </w:t>
      </w:r>
      <w:r w:rsidR="00024F85" w:rsidRPr="00024F85">
        <w:rPr>
          <w:rFonts w:ascii="Arial" w:eastAsia="Times New Roman" w:hAnsi="Arial" w:cs="Arial"/>
          <w:b/>
          <w:bCs/>
          <w:sz w:val="24"/>
          <w:szCs w:val="24"/>
          <w:lang w:val="es-PE" w:eastAsia="de-CH"/>
        </w:rPr>
        <w:t xml:space="preserve">Tailandia vence el coronavirus con una combinación de 3 medicamentos en 48 horas (!!!): </w:t>
      </w:r>
      <w:hyperlink r:id="rId8" w:tgtFrame="_blank" w:history="1">
        <w:proofErr w:type="spellStart"/>
        <w:r w:rsidR="00024F85"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>oseltamivir</w:t>
        </w:r>
        <w:proofErr w:type="spellEnd"/>
        <w:r w:rsidR="00024F85"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 xml:space="preserve">, </w:t>
        </w:r>
        <w:proofErr w:type="spellStart"/>
        <w:r w:rsidR="00024F85"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>lopinavir</w:t>
        </w:r>
        <w:proofErr w:type="spellEnd"/>
        <w:r w:rsidR="00024F85"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 xml:space="preserve"> y </w:t>
        </w:r>
        <w:proofErr w:type="spellStart"/>
        <w:r w:rsidR="00024F85"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>ritonavir</w:t>
        </w:r>
        <w:proofErr w:type="spellEnd"/>
      </w:hyperlink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proofErr w:type="gramStart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enlace</w:t>
      </w:r>
      <w:proofErr w:type="gramEnd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:     </w:t>
      </w:r>
      <w:hyperlink r:id="rId9" w:tgtFrame="_blank" w:history="1">
        <w:r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 xml:space="preserve">Coronavirus 02: Tailandia lo cura con pastillas de </w:t>
        </w:r>
        <w:proofErr w:type="spellStart"/>
        <w:r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>SIDA+influenza</w:t>
        </w:r>
        <w:proofErr w:type="spellEnd"/>
        <w:r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 xml:space="preserve"> en 48 horas</w:t>
        </w:r>
        <w:r w:rsidRPr="00024F8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PE" w:eastAsia="de-CH"/>
          </w:rPr>
          <w:t xml:space="preserve">: </w:t>
        </w:r>
        <w:proofErr w:type="spellStart"/>
        <w:r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>oseltamivir</w:t>
        </w:r>
        <w:proofErr w:type="spellEnd"/>
        <w:r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 xml:space="preserve">, </w:t>
        </w:r>
        <w:proofErr w:type="spellStart"/>
        <w:r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>lopinavir</w:t>
        </w:r>
        <w:proofErr w:type="spellEnd"/>
        <w:r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 xml:space="preserve"> y </w:t>
        </w:r>
        <w:proofErr w:type="spellStart"/>
        <w:r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>ritonavir</w:t>
        </w:r>
        <w:proofErr w:type="spellEnd"/>
      </w:hyperlink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 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Esos artículos son traducciones de la prensa alemana en Tailandia. Desde el 2-2-2020 hay la noticia que en hospitales tailandeses curan el coronavirus en 48 horas con la combinación de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-- </w:t>
      </w:r>
      <w:proofErr w:type="spellStart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oseltamivir</w:t>
      </w:r>
      <w:proofErr w:type="spellEnd"/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+ </w:t>
      </w:r>
      <w:proofErr w:type="spellStart"/>
      <w:proofErr w:type="gramStart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lopinavir</w:t>
      </w:r>
      <w:proofErr w:type="spellEnd"/>
      <w:proofErr w:type="gramEnd"/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+ </w:t>
      </w:r>
      <w:proofErr w:type="spellStart"/>
      <w:proofErr w:type="gramStart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ritonariv</w:t>
      </w:r>
      <w:proofErr w:type="spellEnd"/>
      <w:proofErr w:type="gramEnd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.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 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En Tailandia NO HAY NINGÚN MUERTO del coronavirus aunque el país de Tailandia es el segundo país afectado después de China (!!!).</w:t>
      </w:r>
      <w:r>
        <w:rPr>
          <w:rFonts w:ascii="Arial" w:eastAsia="Times New Roman" w:hAnsi="Arial" w:cs="Arial"/>
          <w:sz w:val="24"/>
          <w:szCs w:val="24"/>
          <w:lang w:val="es-PE" w:eastAsia="de-CH"/>
        </w:rPr>
        <w:t xml:space="preserve"> </w:t>
      </w: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El punto es que China con sus comunistas orgullosos corruptos NO QUIEREN APRENDER DE TAILANDIA - ni los europeos orgullosos quieren aprender de Tailandia (!).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 </w:t>
      </w:r>
    </w:p>
    <w:p w:rsidR="00024F85" w:rsidRPr="00024F85" w:rsidRDefault="00B04601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PE" w:eastAsia="de-CH"/>
        </w:rPr>
        <w:t>2) V</w:t>
      </w:r>
      <w:r w:rsidR="00024F85" w:rsidRPr="00024F85">
        <w:rPr>
          <w:rFonts w:ascii="Arial" w:eastAsia="Times New Roman" w:hAnsi="Arial" w:cs="Arial"/>
          <w:b/>
          <w:bCs/>
          <w:sz w:val="24"/>
          <w:szCs w:val="24"/>
          <w:lang w:val="es-PE" w:eastAsia="de-CH"/>
        </w:rPr>
        <w:t>encer el coronavirus: nutrición sana en contra el coronavirus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Además siempre son viejitos con mala alimentación que mueren de ese coronavirus (comen todo blanco: arroz blanco, pan blanco, harina blanca </w:t>
      </w:r>
      <w:r w:rsidR="00855542">
        <w:rPr>
          <w:rFonts w:ascii="Arial" w:eastAsia="Times New Roman" w:hAnsi="Arial" w:cs="Arial"/>
          <w:sz w:val="24"/>
          <w:szCs w:val="24"/>
          <w:lang w:val="es-PE" w:eastAsia="de-CH"/>
        </w:rPr>
        <w:t>- SIN MINERALES - por eso las cé</w:t>
      </w: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lulas corporales son INESTABLES Y VULNERABLES).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 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Siguiendo las indicaciones nutricionales</w:t>
      </w:r>
      <w:r>
        <w:rPr>
          <w:rFonts w:ascii="Arial" w:eastAsia="Times New Roman" w:hAnsi="Arial" w:cs="Arial"/>
          <w:sz w:val="24"/>
          <w:szCs w:val="24"/>
          <w:lang w:val="es-PE" w:eastAsia="de-CH"/>
        </w:rPr>
        <w:t xml:space="preserve"> – </w:t>
      </w: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página:  </w:t>
      </w:r>
      <w:hyperlink r:id="rId10" w:tgtFrame="_blank" w:history="1">
        <w:r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>nutrición en general</w:t>
        </w:r>
      </w:hyperlink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proofErr w:type="gramStart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no</w:t>
      </w:r>
      <w:proofErr w:type="gramEnd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 sale vulnerabilidad en contra ese coronavirus.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Con la nutrición peruana con quinua y </w:t>
      </w:r>
      <w:proofErr w:type="spellStart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quiwicha</w:t>
      </w:r>
      <w:proofErr w:type="spellEnd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 y choclo y papa eso es bastante nutrición sana.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 </w:t>
      </w:r>
    </w:p>
    <w:p w:rsidR="00024F85" w:rsidRPr="00024F85" w:rsidRDefault="00B04601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PE" w:eastAsia="de-CH"/>
        </w:rPr>
        <w:t>3) V</w:t>
      </w:r>
      <w:r w:rsidR="00024F85" w:rsidRPr="00024F85">
        <w:rPr>
          <w:rFonts w:ascii="Arial" w:eastAsia="Times New Roman" w:hAnsi="Arial" w:cs="Arial"/>
          <w:b/>
          <w:bCs/>
          <w:sz w:val="24"/>
          <w:szCs w:val="24"/>
          <w:lang w:val="es-PE" w:eastAsia="de-CH"/>
        </w:rPr>
        <w:t>encer el coronavirus: nutrición del grupo sanguíneo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Siguiendo la nutrición del grupo sanguíneo</w:t>
      </w:r>
    </w:p>
    <w:p w:rsidR="00024F85" w:rsidRPr="00024F85" w:rsidRDefault="00BE362C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hyperlink r:id="rId11" w:tgtFrame="_blank" w:history="1">
        <w:r w:rsidR="00024F85"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>La alimentación del grupo sanguíneo</w:t>
        </w:r>
      </w:hyperlink>
      <w:r w:rsidR="00024F85" w:rsidRPr="00024F85">
        <w:rPr>
          <w:rFonts w:ascii="Arial" w:eastAsia="Times New Roman" w:hAnsi="Arial" w:cs="Arial"/>
          <w:sz w:val="20"/>
          <w:szCs w:val="20"/>
          <w:lang w:val="es-PE" w:eastAsia="de-CH"/>
        </w:rPr>
        <w:t xml:space="preserve"> </w:t>
      </w:r>
      <w:r w:rsidR="00024F85"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del Dr. </w:t>
      </w:r>
      <w:proofErr w:type="spellStart"/>
      <w:r w:rsidR="00024F85" w:rsidRPr="00024F85">
        <w:rPr>
          <w:rFonts w:ascii="Arial" w:eastAsia="Times New Roman" w:hAnsi="Arial" w:cs="Arial"/>
          <w:sz w:val="24"/>
          <w:szCs w:val="24"/>
          <w:lang w:val="es-PE" w:eastAsia="de-CH"/>
        </w:rPr>
        <w:t>D'Adamo</w:t>
      </w:r>
      <w:proofErr w:type="spellEnd"/>
      <w:r w:rsidR="00024F85"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 cura muchas cosas "incurables"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proofErr w:type="gramStart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el</w:t>
      </w:r>
      <w:proofErr w:type="gramEnd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 cuerpo sale especialmente fuerte porque la alimentación es adaptada al sistema gastrointestinal de cada grupo sanguíneo.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 </w:t>
      </w:r>
    </w:p>
    <w:p w:rsidR="00024F85" w:rsidRPr="00024F85" w:rsidRDefault="00B04601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PE" w:eastAsia="de-CH"/>
        </w:rPr>
        <w:t>4) V</w:t>
      </w:r>
      <w:r w:rsidR="00024F85" w:rsidRPr="00024F85">
        <w:rPr>
          <w:rFonts w:ascii="Arial" w:eastAsia="Times New Roman" w:hAnsi="Arial" w:cs="Arial"/>
          <w:b/>
          <w:bCs/>
          <w:sz w:val="24"/>
          <w:szCs w:val="24"/>
          <w:lang w:val="es-PE" w:eastAsia="de-CH"/>
        </w:rPr>
        <w:t>encer el coronavirus: vitamina D (la vitamina solar caminando en el sol)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Indican páginas que la vitamina D vence también el coronavirus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proofErr w:type="gramStart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página</w:t>
      </w:r>
      <w:proofErr w:type="gramEnd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 en inglés: </w:t>
      </w:r>
      <w:hyperlink r:id="rId12" w:tgtFrame="_blank" w:history="1">
        <w:r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>https://vitamindwiki.com/COVID-19+Coronavirus+can+most+likely+be+fought+by+Vitamin+D</w:t>
        </w:r>
      </w:hyperlink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br/>
        <w:t xml:space="preserve">quiere decir caminar en el sol sirve para más vitamina D y contra el coronavirus (caminando en el sol forma vitamina D en el cuerpo). Vitamina D </w:t>
      </w:r>
      <w:proofErr w:type="spellStart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tb</w:t>
      </w:r>
      <w:proofErr w:type="spellEnd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. </w:t>
      </w:r>
      <w:proofErr w:type="gramStart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es</w:t>
      </w:r>
      <w:proofErr w:type="gramEnd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 llamado la "vitamina solar" (alemán: "</w:t>
      </w:r>
      <w:proofErr w:type="spellStart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Sonnenvitamin</w:t>
      </w:r>
      <w:proofErr w:type="spellEnd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").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proofErr w:type="gramStart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página</w:t>
      </w:r>
      <w:proofErr w:type="gramEnd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 en alemán: </w:t>
      </w:r>
      <w:hyperlink r:id="rId13" w:tgtFrame="_blank" w:history="1">
        <w:r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>https://www.marktspiegel.de/nuernberger-land/c-marktplatz/vitamin-d-was-bringt-das-sonnenvitamin_a54546</w:t>
        </w:r>
      </w:hyperlink>
    </w:p>
    <w:p w:rsidR="00024F85" w:rsidRDefault="00024F85" w:rsidP="00086D86">
      <w:pPr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>
        <w:rPr>
          <w:rFonts w:ascii="Arial" w:eastAsia="Times New Roman" w:hAnsi="Arial" w:cs="Arial"/>
          <w:sz w:val="24"/>
          <w:szCs w:val="24"/>
          <w:lang w:val="es-PE" w:eastAsia="de-CH"/>
        </w:rPr>
        <w:br w:type="page"/>
      </w:r>
    </w:p>
    <w:p w:rsidR="00B04601" w:rsidRDefault="00B04601" w:rsidP="00086D8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PE" w:eastAsia="de-CH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PE" w:eastAsia="de-CH"/>
        </w:rPr>
        <w:lastRenderedPageBreak/>
        <w:t>5) Medidas</w:t>
      </w:r>
    </w:p>
    <w:p w:rsidR="00B04601" w:rsidRPr="00B04601" w:rsidRDefault="00B04601" w:rsidP="00086D8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PE" w:eastAsia="de-CH"/>
        </w:rPr>
      </w:pPr>
    </w:p>
    <w:p w:rsidR="00024F85" w:rsidRPr="00024F85" w:rsidRDefault="00855542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PE" w:eastAsia="de-CH"/>
        </w:rPr>
        <w:t>EL MINISTERIO DE SALUD del Perú: ¡fó</w:t>
      </w:r>
      <w:r w:rsidR="00024F85" w:rsidRPr="00024F85">
        <w:rPr>
          <w:rFonts w:ascii="Arial" w:eastAsia="Times New Roman" w:hAnsi="Arial" w:cs="Arial"/>
          <w:b/>
          <w:bCs/>
          <w:sz w:val="24"/>
          <w:szCs w:val="24"/>
          <w:lang w:val="es-PE" w:eastAsia="de-CH"/>
        </w:rPr>
        <w:t>rmense!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Y cuando el Ministerio de Salud NO SABE </w:t>
      </w:r>
      <w:proofErr w:type="spellStart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como</w:t>
      </w:r>
      <w:proofErr w:type="spellEnd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 luchar el coronavirus, así sea bien informado: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-- llamen a Tailandia a hospitales como es el procesamiento preciso con la mezcla con </w:t>
      </w:r>
      <w:hyperlink r:id="rId14" w:tgtFrame="_blank" w:history="1">
        <w:proofErr w:type="spellStart"/>
        <w:r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>oseltamivir</w:t>
        </w:r>
        <w:proofErr w:type="spellEnd"/>
        <w:r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 xml:space="preserve">, </w:t>
        </w:r>
        <w:proofErr w:type="spellStart"/>
        <w:r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>lopinavir</w:t>
        </w:r>
        <w:proofErr w:type="spellEnd"/>
        <w:r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 xml:space="preserve"> </w:t>
        </w:r>
        <w:proofErr w:type="spellStart"/>
        <w:r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>und</w:t>
        </w:r>
        <w:proofErr w:type="spellEnd"/>
        <w:r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 xml:space="preserve"> </w:t>
        </w:r>
        <w:proofErr w:type="spellStart"/>
        <w:r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>ritonavir</w:t>
        </w:r>
        <w:proofErr w:type="spellEnd"/>
      </w:hyperlink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  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-- aprendan la </w:t>
      </w:r>
      <w:hyperlink r:id="rId15" w:tgtFrame="_blank" w:history="1">
        <w:r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>nutrición en general</w:t>
        </w:r>
      </w:hyperlink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-- aprendan la </w:t>
      </w:r>
      <w:hyperlink r:id="rId16" w:tgtFrame="_blank" w:history="1">
        <w:proofErr w:type="spellStart"/>
        <w:r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>La</w:t>
        </w:r>
        <w:proofErr w:type="spellEnd"/>
        <w:r w:rsidRPr="00024F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PE" w:eastAsia="de-CH"/>
          </w:rPr>
          <w:t xml:space="preserve"> alimentación del grupo sanguíneo</w:t>
        </w:r>
      </w:hyperlink>
      <w:r w:rsidRPr="00024F85">
        <w:rPr>
          <w:rFonts w:ascii="Arial" w:eastAsia="Times New Roman" w:hAnsi="Arial" w:cs="Arial"/>
          <w:sz w:val="20"/>
          <w:szCs w:val="20"/>
          <w:lang w:val="es-PE" w:eastAsia="de-CH"/>
        </w:rPr>
        <w:t xml:space="preserve"> </w:t>
      </w: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del Dr. </w:t>
      </w:r>
      <w:proofErr w:type="spellStart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D'Adamo</w:t>
      </w:r>
      <w:proofErr w:type="spellEnd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 cura muchas cosas "incurables"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-- aprendan que la vitamina D contra el coronavirus se forma caminando en el sol.</w:t>
      </w:r>
    </w:p>
    <w:p w:rsidR="00024F85" w:rsidRPr="00B04601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PE" w:eastAsia="de-CH"/>
        </w:rPr>
      </w:pPr>
      <w:r w:rsidRPr="00B04601">
        <w:rPr>
          <w:rFonts w:ascii="Arial" w:eastAsia="Times New Roman" w:hAnsi="Arial" w:cs="Arial"/>
          <w:bCs/>
          <w:sz w:val="20"/>
          <w:szCs w:val="20"/>
          <w:lang w:val="es-PE" w:eastAsia="de-CH"/>
        </w:rPr>
        <w:t> 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b/>
          <w:sz w:val="24"/>
          <w:szCs w:val="24"/>
          <w:lang w:val="es-PE" w:eastAsia="de-CH"/>
        </w:rPr>
        <w:t xml:space="preserve">Y: </w:t>
      </w:r>
      <w:r w:rsidRPr="00024F85">
        <w:rPr>
          <w:rFonts w:ascii="Arial" w:eastAsia="Times New Roman" w:hAnsi="Arial" w:cs="Arial"/>
          <w:b/>
          <w:bCs/>
          <w:sz w:val="24"/>
          <w:szCs w:val="24"/>
          <w:lang w:val="es-PE" w:eastAsia="de-CH"/>
        </w:rPr>
        <w:t xml:space="preserve">Falta EVITAR comida de basura: 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-- cosas fritas con aceite frito (aceite frito carga el cuerpo)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-- cosas con ácido cítrico (no tiene NADA con limón ese ácido cítrico pero es CORROSIVO desestabilizando todo el cuerpo)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-- cosas blancas sin minerales (arroz blanco NO, pan blanco NO, harina blanca NO)</w:t>
      </w:r>
    </w:p>
    <w:p w:rsidR="00024F85" w:rsidRPr="00B04601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PE" w:eastAsia="de-CH"/>
        </w:rPr>
      </w:pPr>
      <w:r w:rsidRPr="00B04601">
        <w:rPr>
          <w:rFonts w:ascii="Arial" w:eastAsia="Times New Roman" w:hAnsi="Arial" w:cs="Arial"/>
          <w:bCs/>
          <w:sz w:val="20"/>
          <w:szCs w:val="20"/>
          <w:lang w:val="es-PE" w:eastAsia="de-CH"/>
        </w:rPr>
        <w:t> 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Lo mejor sería de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-- aconsejar claramente sancochar en la cocina y NO </w:t>
      </w:r>
      <w:proofErr w:type="spellStart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freir</w:t>
      </w:r>
      <w:proofErr w:type="spellEnd"/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 xml:space="preserve"> más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-- PROHIBIR ácido cítrico para productos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-- PROHIBIR arroz blanco, pan blanco y harina blanca para TENER LA CALIDAD ORIGINAL INTEGRAL DE LOS GRANOS ¡PARA TODOS!</w:t>
      </w:r>
    </w:p>
    <w:p w:rsidR="00024F85" w:rsidRPr="00B04601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PE" w:eastAsia="de-CH"/>
        </w:rPr>
      </w:pPr>
      <w:r w:rsidRPr="00B04601">
        <w:rPr>
          <w:rFonts w:ascii="Arial" w:eastAsia="Times New Roman" w:hAnsi="Arial" w:cs="Arial"/>
          <w:bCs/>
          <w:sz w:val="20"/>
          <w:szCs w:val="20"/>
          <w:lang w:val="es-PE" w:eastAsia="de-CH"/>
        </w:rPr>
        <w:t> 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b/>
          <w:bCs/>
          <w:sz w:val="24"/>
          <w:szCs w:val="24"/>
          <w:lang w:val="es-PE" w:eastAsia="de-CH"/>
        </w:rPr>
        <w:t>Dormir a las 10pm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-- y deben dormir a las 10pm para relajar bien durante el sueño ANTES de medianoche así que el sueño sale más profundo como un medicamento adicional.</w:t>
      </w:r>
    </w:p>
    <w:p w:rsidR="00024F85" w:rsidRPr="00B04601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PE" w:eastAsia="de-CH"/>
        </w:rPr>
      </w:pPr>
      <w:r w:rsidRPr="00B04601">
        <w:rPr>
          <w:rFonts w:ascii="Arial" w:eastAsia="Times New Roman" w:hAnsi="Arial" w:cs="Arial"/>
          <w:bCs/>
          <w:sz w:val="20"/>
          <w:szCs w:val="20"/>
          <w:lang w:val="es-PE" w:eastAsia="de-CH"/>
        </w:rPr>
        <w:t> 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Con esas normas se puede evitar el coronavirus.</w:t>
      </w:r>
    </w:p>
    <w:p w:rsidR="00024F85" w:rsidRPr="00B04601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PE" w:eastAsia="de-CH"/>
        </w:rPr>
      </w:pPr>
      <w:r w:rsidRPr="00B04601">
        <w:rPr>
          <w:rFonts w:ascii="Arial" w:eastAsia="Times New Roman" w:hAnsi="Arial" w:cs="Arial"/>
          <w:bCs/>
          <w:sz w:val="20"/>
          <w:szCs w:val="20"/>
          <w:lang w:val="es-PE" w:eastAsia="de-CH"/>
        </w:rPr>
        <w:t> 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b/>
          <w:bCs/>
          <w:sz w:val="24"/>
          <w:szCs w:val="24"/>
          <w:lang w:val="es-PE" w:eastAsia="de-CH"/>
        </w:rPr>
        <w:t>China orgullosa es perdida - Italia y Francia orgullosas son perdidas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El hecho es que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-- las autoridades chinas / Italia / Francia NO quieren aprender de Tailandia la mezcla de pastillas (medicamentos de SIDA y de gripe) contra el coronavirus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-- los chinos / italianos / franceses en general NO TIENEN LA CALIDAD ALIMENTARIA INTEGRAL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-- los chinos ni saben de la ALIMENTACIÓN DEL GRUPO SANGUÍNEO, italianos y franceses solo un poco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-- muchos chinos / italianos / franceses ni saben de la VITAMINA D.  </w:t>
      </w:r>
    </w:p>
    <w:p w:rsidR="00024F85" w:rsidRPr="00B04601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PE" w:eastAsia="de-CH"/>
        </w:rPr>
      </w:pPr>
      <w:r w:rsidRPr="00B04601">
        <w:rPr>
          <w:rFonts w:ascii="Arial" w:eastAsia="Times New Roman" w:hAnsi="Arial" w:cs="Arial"/>
          <w:bCs/>
          <w:sz w:val="20"/>
          <w:szCs w:val="20"/>
          <w:lang w:val="es-PE" w:eastAsia="de-CH"/>
        </w:rPr>
        <w:t> 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¡Es tiempo que mejoren!</w:t>
      </w:r>
    </w:p>
    <w:p w:rsidR="00024F85" w:rsidRPr="00B04601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PE" w:eastAsia="de-CH"/>
        </w:rPr>
      </w:pPr>
      <w:bookmarkStart w:id="0" w:name="_GoBack"/>
      <w:r w:rsidRPr="00B04601">
        <w:rPr>
          <w:rFonts w:ascii="Arial" w:eastAsia="Times New Roman" w:hAnsi="Arial" w:cs="Arial"/>
          <w:bCs/>
          <w:sz w:val="20"/>
          <w:szCs w:val="20"/>
          <w:lang w:val="es-PE" w:eastAsia="de-CH"/>
        </w:rPr>
        <w:t> </w:t>
      </w:r>
    </w:p>
    <w:bookmarkEnd w:id="0"/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Saludos cordiales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s-PE" w:eastAsia="de-CH"/>
        </w:rPr>
        <w:t>Michael Palomino, historia, sociología, medicina natural</w:t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CH"/>
        </w:rPr>
      </w:pPr>
      <w:r>
        <w:rPr>
          <w:rFonts w:ascii="Arial" w:eastAsia="Times New Roman" w:hAnsi="Arial" w:cs="Arial"/>
          <w:noProof/>
          <w:sz w:val="24"/>
          <w:szCs w:val="24"/>
          <w:lang w:eastAsia="de-CH"/>
        </w:rPr>
        <w:drawing>
          <wp:inline distT="0" distB="0" distL="0" distR="0" wp14:anchorId="00E9B3E0" wp14:editId="20A65C0A">
            <wp:extent cx="2771775" cy="1885950"/>
            <wp:effectExtent l="0" t="0" r="9525" b="0"/>
            <wp:docPr id="1" name="Imagen 1" descr="Michael Palomino con la cruz incaica con&#10;                Madre Tie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chael Palomino con la cruz incaica con&#10;                Madre Tier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F85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de-CH"/>
        </w:rPr>
      </w:pPr>
      <w:r w:rsidRPr="00024F85">
        <w:rPr>
          <w:rFonts w:ascii="Arial" w:eastAsia="Times New Roman" w:hAnsi="Arial" w:cs="Arial"/>
          <w:sz w:val="24"/>
          <w:szCs w:val="24"/>
          <w:lang w:val="en-US" w:eastAsia="de-CH"/>
        </w:rPr>
        <w:t xml:space="preserve">Facebook: </w:t>
      </w:r>
      <w:hyperlink r:id="rId17" w:tgtFrame="_blank" w:history="1">
        <w:r w:rsidRPr="00024F8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de-CH"/>
          </w:rPr>
          <w:t>https://www.facebook.com/michael.palominoale</w:t>
        </w:r>
      </w:hyperlink>
    </w:p>
    <w:p w:rsidR="00F75316" w:rsidRPr="00024F85" w:rsidRDefault="00024F85" w:rsidP="00086D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CH"/>
        </w:rPr>
      </w:pPr>
      <w:r w:rsidRPr="00024F85">
        <w:rPr>
          <w:rFonts w:ascii="Arial" w:eastAsia="Times New Roman" w:hAnsi="Arial" w:cs="Arial"/>
          <w:sz w:val="24"/>
          <w:szCs w:val="24"/>
          <w:lang w:eastAsia="de-CH"/>
        </w:rPr>
        <w:t xml:space="preserve">VK: </w:t>
      </w:r>
      <w:hyperlink r:id="rId18" w:tgtFrame="_blank" w:history="1">
        <w:r w:rsidRPr="00024F8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CH"/>
          </w:rPr>
          <w:t>https://vk.com/mpnatronetc</w:t>
        </w:r>
      </w:hyperlink>
    </w:p>
    <w:sectPr w:rsidR="00F75316" w:rsidRPr="00024F85" w:rsidSect="00024F85">
      <w:headerReference w:type="default" r:id="rId19"/>
      <w:footerReference w:type="default" r:id="rId20"/>
      <w:pgSz w:w="11906" w:h="16838"/>
      <w:pgMar w:top="397" w:right="720" w:bottom="397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F85" w:rsidRDefault="00024F85" w:rsidP="00024F85">
      <w:pPr>
        <w:spacing w:after="0" w:line="240" w:lineRule="auto"/>
      </w:pPr>
      <w:r>
        <w:separator/>
      </w:r>
    </w:p>
  </w:endnote>
  <w:endnote w:type="continuationSeparator" w:id="0">
    <w:p w:rsidR="00024F85" w:rsidRDefault="00024F85" w:rsidP="0002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8874200"/>
      <w:docPartObj>
        <w:docPartGallery w:val="Page Numbers (Bottom of Page)"/>
        <w:docPartUnique/>
      </w:docPartObj>
    </w:sdtPr>
    <w:sdtEndPr/>
    <w:sdtContent>
      <w:p w:rsidR="00024F85" w:rsidRDefault="00024F85" w:rsidP="00024F8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62C" w:rsidRPr="00BE362C">
          <w:rPr>
            <w:noProof/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F85" w:rsidRDefault="00024F85" w:rsidP="00024F85">
      <w:pPr>
        <w:spacing w:after="0" w:line="240" w:lineRule="auto"/>
      </w:pPr>
      <w:r>
        <w:separator/>
      </w:r>
    </w:p>
  </w:footnote>
  <w:footnote w:type="continuationSeparator" w:id="0">
    <w:p w:rsidR="00024F85" w:rsidRDefault="00024F85" w:rsidP="0002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F85" w:rsidRPr="00024F85" w:rsidRDefault="00024F85" w:rsidP="00024F85">
    <w:pPr>
      <w:pStyle w:val="Encabezado"/>
      <w:jc w:val="center"/>
      <w:rPr>
        <w:lang w:val="es-ES_tradnl"/>
      </w:rPr>
    </w:pPr>
    <w:r>
      <w:rPr>
        <w:lang w:val="es-ES_tradnl"/>
      </w:rPr>
      <w:t xml:space="preserve">CORONAVIRUS ES CURABLE: </w:t>
    </w:r>
    <w:r w:rsidRPr="00024F85">
      <w:rPr>
        <w:lang w:val="es-ES_tradnl"/>
      </w:rPr>
      <w:t>Tailandia</w:t>
    </w:r>
    <w:r>
      <w:rPr>
        <w:lang w:val="es-ES_tradnl"/>
      </w:rPr>
      <w:t xml:space="preserve"> con la mezcla </w:t>
    </w:r>
    <w:proofErr w:type="spellStart"/>
    <w:r>
      <w:rPr>
        <w:lang w:val="es-ES_tradnl"/>
      </w:rPr>
      <w:t>oseltamivir+lopinavir+</w:t>
    </w:r>
    <w:r w:rsidRPr="00024F85">
      <w:rPr>
        <w:lang w:val="es-ES_tradnl"/>
      </w:rPr>
      <w:t>ritonavir</w:t>
    </w:r>
    <w:proofErr w:type="spellEnd"/>
    <w:r w:rsidRPr="00024F85">
      <w:rPr>
        <w:lang w:val="es-ES_tradnl"/>
      </w:rPr>
      <w:t>, alimentación, vitamina D</w:t>
    </w:r>
  </w:p>
  <w:p w:rsidR="00024F85" w:rsidRPr="00024F85" w:rsidRDefault="00024F85" w:rsidP="00024F85">
    <w:pPr>
      <w:pStyle w:val="Encabezado"/>
      <w:jc w:val="center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85"/>
    <w:rsid w:val="00024F85"/>
    <w:rsid w:val="00086D86"/>
    <w:rsid w:val="001066E1"/>
    <w:rsid w:val="00855542"/>
    <w:rsid w:val="00B04601"/>
    <w:rsid w:val="00BE362C"/>
    <w:rsid w:val="00F7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24F8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24F8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F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2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F85"/>
  </w:style>
  <w:style w:type="paragraph" w:styleId="Piedepgina">
    <w:name w:val="footer"/>
    <w:basedOn w:val="Normal"/>
    <w:link w:val="PiedepginaCar"/>
    <w:uiPriority w:val="99"/>
    <w:unhideWhenUsed/>
    <w:rsid w:val="0002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F85"/>
  </w:style>
  <w:style w:type="paragraph" w:styleId="Prrafodelista">
    <w:name w:val="List Paragraph"/>
    <w:basedOn w:val="Normal"/>
    <w:uiPriority w:val="34"/>
    <w:qFormat/>
    <w:rsid w:val="00B04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24F8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24F8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F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2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4F85"/>
  </w:style>
  <w:style w:type="paragraph" w:styleId="Piedepgina">
    <w:name w:val="footer"/>
    <w:basedOn w:val="Normal"/>
    <w:link w:val="PiedepginaCar"/>
    <w:uiPriority w:val="99"/>
    <w:unhideWhenUsed/>
    <w:rsid w:val="0002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4F85"/>
  </w:style>
  <w:style w:type="paragraph" w:styleId="Prrafodelista">
    <w:name w:val="List Paragraph"/>
    <w:basedOn w:val="Normal"/>
    <w:uiPriority w:val="34"/>
    <w:qFormat/>
    <w:rsid w:val="00B04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oz-etc\med\merk\merkblatt-coronavirus-chin-Lungenseuche02-ESP-Tailandia-lo-cura-c-pastillas-de-SIDA+influenza.html" TargetMode="External"/><Relationship Id="rId13" Type="http://schemas.openxmlformats.org/officeDocument/2006/relationships/hyperlink" Target="https://www.marktspiegel.de/nuernberger-land/c-marktplatz/vitamin-d-was-bringt-das-sonnenvitamin_a54546" TargetMode="External"/><Relationship Id="rId18" Type="http://schemas.openxmlformats.org/officeDocument/2006/relationships/hyperlink" Target="https://vk.com/mpnatronet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vitamindwiki.com/COVID-19+Coronavirus+can+most+likely+be+fought+by+Vitamin+D" TargetMode="External"/><Relationship Id="rId17" Type="http://schemas.openxmlformats.org/officeDocument/2006/relationships/hyperlink" Target="https://www.facebook.com/michael.palominoal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H:\soz-etc\med\heilung-o-medi\DrDAdamo-indice-ESP.html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H:\soz-etc\med\heilung-o-medi\DrDAdamo-indice-ESP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soz-etc\med\merk\merkblatt-ernaehrung-generell-ESP-nutricion-en-general.html" TargetMode="External"/><Relationship Id="rId10" Type="http://schemas.openxmlformats.org/officeDocument/2006/relationships/hyperlink" Target="file:///H:\soz-etc\med\merk\merkblatt-ernaehrung-generell-ESP-nutricion-en-general.htm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H:\soz-etc\med\merk\merkblatt-coronavirus-chin-Lungenseuche02-ESP-Tailandia-lo-cura-c-pastillas-de-SIDA+influenza.html" TargetMode="External"/><Relationship Id="rId14" Type="http://schemas.openxmlformats.org/officeDocument/2006/relationships/hyperlink" Target="file:///H:\soz-etc\med\merk\merkblatt-coronavirus-chin-Lungenseuche02-ESP-Tailandia-lo-cura-c-pastillas-de-SIDA+influenza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2020-02-27T03:27:00Z</cp:lastPrinted>
  <dcterms:created xsi:type="dcterms:W3CDTF">2020-02-27T03:10:00Z</dcterms:created>
  <dcterms:modified xsi:type="dcterms:W3CDTF">2020-02-27T03:27:00Z</dcterms:modified>
</cp:coreProperties>
</file>